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E9" w:rsidRDefault="005006E9" w:rsidP="005006E9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571DCB" w:rsidRPr="005006E9" w:rsidRDefault="005006E9" w:rsidP="005006E9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1DCB" w:rsidRPr="005006E9">
        <w:rPr>
          <w:rFonts w:ascii="Times New Roman" w:hAnsi="Times New Roman" w:cs="Times New Roman"/>
          <w:sz w:val="24"/>
          <w:szCs w:val="24"/>
        </w:rPr>
        <w:t>223/4</w:t>
      </w:r>
    </w:p>
    <w:p w:rsidR="00832998" w:rsidRDefault="00832998" w:rsidP="00EF3F34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DCB" w:rsidRDefault="00571DCB" w:rsidP="00EF3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832998" w:rsidRPr="00571DCB" w:rsidRDefault="00832998" w:rsidP="00EF3F34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998" w:rsidRDefault="00832998" w:rsidP="00EF3F34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</w:t>
      </w:r>
      <w:r w:rsidR="0034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ому</w:t>
      </w:r>
      <w:r w:rsidRPr="0020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r w:rsidRPr="004B41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41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41BB" w:rsidRPr="004B41BB">
        <w:rPr>
          <w:rFonts w:ascii="Times New Roman" w:eastAsia="Calibri" w:hAnsi="Times New Roman" w:cs="Times New Roman"/>
          <w:sz w:val="28"/>
          <w:szCs w:val="28"/>
        </w:rPr>
        <w:t>Сестринское дело в акушерстве и гинекологии</w:t>
      </w:r>
      <w:r w:rsidRPr="004B41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32998" w:rsidRDefault="00832998" w:rsidP="00EF3F34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5006E9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5006E9" w:rsidRPr="00696006" w:rsidRDefault="005006E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5006E9" w:rsidRPr="00696006" w:rsidRDefault="005006E9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5006E9" w:rsidRPr="00696006" w:rsidRDefault="005006E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pacing w:val="-4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832998" w:rsidRPr="00571DCB" w:rsidRDefault="00832998" w:rsidP="00EF3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6029"/>
        <w:gridCol w:w="914"/>
        <w:gridCol w:w="1949"/>
      </w:tblGrid>
      <w:tr w:rsidR="00832998" w:rsidRPr="00263742" w:rsidTr="008524DE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863" w:type="dxa"/>
            <w:gridSpan w:val="2"/>
            <w:vAlign w:val="center"/>
          </w:tcPr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832998" w:rsidRPr="00263742" w:rsidTr="008524DE">
        <w:trPr>
          <w:tblHeader/>
        </w:trPr>
        <w:tc>
          <w:tcPr>
            <w:tcW w:w="6805" w:type="dxa"/>
            <w:gridSpan w:val="2"/>
            <w:vMerge/>
          </w:tcPr>
          <w:p w:rsidR="00832998" w:rsidRPr="00263742" w:rsidRDefault="00832998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vAlign w:val="center"/>
          </w:tcPr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49" w:type="dxa"/>
            <w:vAlign w:val="center"/>
          </w:tcPr>
          <w:p w:rsidR="00832998" w:rsidRPr="00935C43" w:rsidRDefault="00832998" w:rsidP="00C1776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832998" w:rsidRPr="00263742" w:rsidTr="008524DE">
        <w:tc>
          <w:tcPr>
            <w:tcW w:w="776" w:type="dxa"/>
            <w:tcBorders>
              <w:right w:val="nil"/>
            </w:tcBorders>
          </w:tcPr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  <w:vAlign w:val="center"/>
          </w:tcPr>
          <w:p w:rsidR="00832998" w:rsidRPr="00263742" w:rsidRDefault="00832998" w:rsidP="006726E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14" w:type="dxa"/>
          </w:tcPr>
          <w:p w:rsidR="00832998" w:rsidRPr="00263742" w:rsidRDefault="00781581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832998" w:rsidRPr="00263742" w:rsidRDefault="00832998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2998" w:rsidRPr="00263742" w:rsidTr="008524DE">
        <w:trPr>
          <w:trHeight w:val="340"/>
        </w:trPr>
        <w:tc>
          <w:tcPr>
            <w:tcW w:w="776" w:type="dxa"/>
            <w:tcBorders>
              <w:right w:val="nil"/>
            </w:tcBorders>
            <w:vAlign w:val="center"/>
          </w:tcPr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  <w:vAlign w:val="center"/>
          </w:tcPr>
          <w:p w:rsidR="00832998" w:rsidRPr="004B41BB" w:rsidRDefault="008524DE" w:rsidP="006726E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832998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B41BB" w:rsidRPr="004B41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Сестринское дело в акушерстве</w:t>
            </w:r>
          </w:p>
        </w:tc>
        <w:tc>
          <w:tcPr>
            <w:tcW w:w="914" w:type="dxa"/>
            <w:vAlign w:val="center"/>
          </w:tcPr>
          <w:p w:rsidR="00832998" w:rsidRPr="00263742" w:rsidRDefault="0093375F" w:rsidP="0093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949" w:type="dxa"/>
            <w:vAlign w:val="center"/>
          </w:tcPr>
          <w:p w:rsidR="00832998" w:rsidRPr="00263742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832998" w:rsidRPr="00263742" w:rsidTr="008524DE">
        <w:tc>
          <w:tcPr>
            <w:tcW w:w="776" w:type="dxa"/>
            <w:tcBorders>
              <w:right w:val="nil"/>
            </w:tcBorders>
          </w:tcPr>
          <w:p w:rsidR="00832998" w:rsidRPr="00C17762" w:rsidRDefault="008524DE" w:rsidP="008524D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29" w:type="dxa"/>
            <w:tcBorders>
              <w:left w:val="nil"/>
            </w:tcBorders>
          </w:tcPr>
          <w:p w:rsidR="00832998" w:rsidRPr="00781581" w:rsidRDefault="00781581" w:rsidP="0093375F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781581">
              <w:rPr>
                <w:rFonts w:ascii="Times New Roman" w:hAnsi="Times New Roman" w:cs="Times New Roman"/>
                <w:sz w:val="28"/>
                <w:szCs w:val="28"/>
              </w:rPr>
              <w:t xml:space="preserve">Анатомо-физиологические особенности </w:t>
            </w:r>
            <w:r w:rsidRPr="00781581">
              <w:rPr>
                <w:rFonts w:ascii="Times New Roman" w:eastAsia="Calibri" w:hAnsi="Times New Roman" w:cs="Times New Roman"/>
                <w:sz w:val="28"/>
                <w:szCs w:val="28"/>
              </w:rPr>
              <w:t>репродуктивной системы женщины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Формирование здорового образа жизни</w:t>
            </w:r>
            <w:r w:rsidRPr="00781581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14" w:type="dxa"/>
          </w:tcPr>
          <w:p w:rsidR="00832998" w:rsidRPr="00263742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832998" w:rsidRPr="00263742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2998" w:rsidRPr="00263742" w:rsidTr="008524DE">
        <w:tc>
          <w:tcPr>
            <w:tcW w:w="776" w:type="dxa"/>
            <w:tcBorders>
              <w:right w:val="nil"/>
            </w:tcBorders>
          </w:tcPr>
          <w:p w:rsidR="00832998" w:rsidRPr="008524DE" w:rsidRDefault="008524DE" w:rsidP="008524D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29" w:type="dxa"/>
            <w:tcBorders>
              <w:left w:val="nil"/>
            </w:tcBorders>
          </w:tcPr>
          <w:p w:rsidR="00832998" w:rsidRDefault="00781581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581">
              <w:rPr>
                <w:rFonts w:ascii="Times New Roman" w:eastAsia="Calibri" w:hAnsi="Times New Roman" w:cs="Times New Roman"/>
                <w:sz w:val="28"/>
                <w:szCs w:val="28"/>
              </w:rPr>
              <w:t>Оплодотворение. Образование оболочек, плацен</w:t>
            </w:r>
            <w:r w:rsidR="00B339CA">
              <w:rPr>
                <w:rFonts w:ascii="Times New Roman" w:eastAsia="Calibri" w:hAnsi="Times New Roman" w:cs="Times New Roman"/>
                <w:sz w:val="28"/>
                <w:szCs w:val="28"/>
              </w:rPr>
              <w:t>ты, пуповины, околоплодных вод:</w:t>
            </w:r>
            <w:r w:rsidRPr="007815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строение, состав, основные функции. Физиологические изменения в организме женщины в связи с беременностью</w:t>
            </w:r>
          </w:p>
          <w:p w:rsidR="00781581" w:rsidRPr="00781581" w:rsidRDefault="00781581" w:rsidP="006726E5">
            <w:pPr>
              <w:widowControl w:val="0"/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занятие № 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1</w:t>
            </w:r>
          </w:p>
          <w:p w:rsidR="00023FF2" w:rsidRPr="00023FF2" w:rsidRDefault="00023FF2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023FF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Изучение структуры и принципов работы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 женской консультации, родильного дома и гинекологического отделения</w:t>
            </w:r>
            <w:r w:rsidRPr="00023FF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781581" w:rsidRPr="00781581" w:rsidRDefault="00781581" w:rsidP="006726E5">
            <w:pPr>
              <w:widowControl w:val="0"/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занятие № 2</w:t>
            </w:r>
          </w:p>
          <w:p w:rsidR="00781581" w:rsidRPr="00023FF2" w:rsidRDefault="00443CD7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023FF2" w:rsidRPr="00023FF2">
              <w:rPr>
                <w:rFonts w:ascii="Times New Roman" w:hAnsi="Times New Roman" w:cs="Times New Roman"/>
                <w:sz w:val="28"/>
                <w:szCs w:val="28"/>
              </w:rPr>
              <w:t>за беременной</w:t>
            </w:r>
            <w:r w:rsidR="005B7807" w:rsidRPr="00581932">
              <w:rPr>
                <w:rFonts w:ascii="Times New Roman" w:hAnsi="Times New Roman" w:cs="Times New Roman"/>
                <w:sz w:val="28"/>
                <w:szCs w:val="28"/>
              </w:rPr>
              <w:t xml:space="preserve"> женщиной</w:t>
            </w:r>
          </w:p>
        </w:tc>
        <w:tc>
          <w:tcPr>
            <w:tcW w:w="914" w:type="dxa"/>
          </w:tcPr>
          <w:p w:rsidR="00832998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49" w:type="dxa"/>
          </w:tcPr>
          <w:p w:rsidR="00832998" w:rsidRDefault="0083299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93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7762" w:rsidRDefault="00C17762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Pr="00263742" w:rsidRDefault="006726E5" w:rsidP="0093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81581" w:rsidRPr="00263742" w:rsidTr="008524DE">
        <w:tc>
          <w:tcPr>
            <w:tcW w:w="776" w:type="dxa"/>
            <w:tcBorders>
              <w:right w:val="nil"/>
            </w:tcBorders>
          </w:tcPr>
          <w:p w:rsidR="00781581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29" w:type="dxa"/>
            <w:tcBorders>
              <w:left w:val="nil"/>
            </w:tcBorders>
          </w:tcPr>
          <w:p w:rsidR="00781581" w:rsidRPr="00C04AD9" w:rsidRDefault="00C04AD9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>Осложнения беременности: рвота, отеки, протеинурия и гипертензивные расстройства, внематочная беременность, кровотечения первой и второй половины беременности</w:t>
            </w:r>
          </w:p>
        </w:tc>
        <w:tc>
          <w:tcPr>
            <w:tcW w:w="914" w:type="dxa"/>
          </w:tcPr>
          <w:p w:rsidR="00781581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781581" w:rsidRPr="00263742" w:rsidRDefault="00781581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1581" w:rsidRPr="00263742" w:rsidTr="008524DE">
        <w:tc>
          <w:tcPr>
            <w:tcW w:w="776" w:type="dxa"/>
            <w:tcBorders>
              <w:right w:val="nil"/>
            </w:tcBorders>
          </w:tcPr>
          <w:p w:rsidR="00781581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29" w:type="dxa"/>
            <w:tcBorders>
              <w:left w:val="nil"/>
            </w:tcBorders>
          </w:tcPr>
          <w:p w:rsidR="00781581" w:rsidRPr="00C04AD9" w:rsidRDefault="00C04AD9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виды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>кстрагенитальн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spellEnd"/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 патологи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B780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 w:rsidR="005B7807" w:rsidRPr="00194615">
              <w:rPr>
                <w:rFonts w:ascii="Times New Roman" w:hAnsi="Times New Roman" w:cs="Times New Roman"/>
                <w:sz w:val="28"/>
                <w:szCs w:val="28"/>
              </w:rPr>
              <w:t>женщин</w:t>
            </w: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 и беременность</w:t>
            </w:r>
          </w:p>
        </w:tc>
        <w:tc>
          <w:tcPr>
            <w:tcW w:w="914" w:type="dxa"/>
          </w:tcPr>
          <w:p w:rsidR="00781581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781581" w:rsidRPr="00263742" w:rsidRDefault="00781581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1581" w:rsidRPr="00263742" w:rsidTr="008524DE">
        <w:tc>
          <w:tcPr>
            <w:tcW w:w="776" w:type="dxa"/>
            <w:tcBorders>
              <w:right w:val="nil"/>
            </w:tcBorders>
          </w:tcPr>
          <w:p w:rsidR="00781581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29" w:type="dxa"/>
            <w:tcBorders>
              <w:left w:val="nil"/>
            </w:tcBorders>
          </w:tcPr>
          <w:p w:rsidR="00781581" w:rsidRPr="00C04AD9" w:rsidRDefault="00C04AD9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Периоды родов. Прелиминарный период. Клиническое течение и ведение </w:t>
            </w:r>
            <w:r w:rsidRPr="00C04A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 периода родов</w:t>
            </w:r>
          </w:p>
        </w:tc>
        <w:tc>
          <w:tcPr>
            <w:tcW w:w="914" w:type="dxa"/>
          </w:tcPr>
          <w:p w:rsidR="00781581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781581" w:rsidRPr="00263742" w:rsidRDefault="00781581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1581" w:rsidRPr="00263742" w:rsidTr="008524DE">
        <w:tc>
          <w:tcPr>
            <w:tcW w:w="776" w:type="dxa"/>
            <w:tcBorders>
              <w:right w:val="nil"/>
            </w:tcBorders>
          </w:tcPr>
          <w:p w:rsidR="00781581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6029" w:type="dxa"/>
            <w:tcBorders>
              <w:left w:val="nil"/>
            </w:tcBorders>
          </w:tcPr>
          <w:p w:rsidR="00781581" w:rsidRPr="00C04AD9" w:rsidRDefault="00C04AD9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Клиническое течение и ведение </w:t>
            </w:r>
            <w:r w:rsidRPr="00C04A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 периода </w:t>
            </w:r>
            <w:r w:rsidR="00187E7B">
              <w:rPr>
                <w:rFonts w:ascii="Times New Roman" w:hAnsi="Times New Roman" w:cs="Times New Roman"/>
                <w:sz w:val="28"/>
                <w:szCs w:val="28"/>
              </w:rPr>
              <w:t xml:space="preserve">родов. Асфиксия новорожденного. </w:t>
            </w:r>
            <w:r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Родовой </w:t>
            </w:r>
            <w:r w:rsidRPr="00C04A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травматизм матери</w:t>
            </w:r>
            <w:r w:rsidR="00187E7B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87E7B" w:rsidRPr="00C04AD9">
              <w:rPr>
                <w:rFonts w:ascii="Times New Roman" w:hAnsi="Times New Roman" w:cs="Times New Roman"/>
                <w:sz w:val="28"/>
                <w:szCs w:val="28"/>
              </w:rPr>
              <w:t xml:space="preserve"> новорожденного</w:t>
            </w:r>
          </w:p>
        </w:tc>
        <w:tc>
          <w:tcPr>
            <w:tcW w:w="914" w:type="dxa"/>
          </w:tcPr>
          <w:p w:rsidR="00781581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949" w:type="dxa"/>
          </w:tcPr>
          <w:p w:rsidR="00781581" w:rsidRPr="00263742" w:rsidRDefault="00781581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1.7.</w:t>
            </w:r>
          </w:p>
        </w:tc>
        <w:tc>
          <w:tcPr>
            <w:tcW w:w="6029" w:type="dxa"/>
            <w:tcBorders>
              <w:left w:val="nil"/>
            </w:tcBorders>
          </w:tcPr>
          <w:p w:rsidR="006726E5" w:rsidRPr="006726E5" w:rsidRDefault="006726E5" w:rsidP="006726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26E5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Клиническое течение и ведение </w:t>
            </w:r>
            <w:r w:rsidRPr="006726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726E5">
              <w:rPr>
                <w:rFonts w:ascii="Times New Roman" w:hAnsi="Times New Roman" w:cs="Times New Roman"/>
                <w:sz w:val="28"/>
                <w:szCs w:val="28"/>
              </w:rPr>
              <w:t xml:space="preserve"> периода родов. </w:t>
            </w:r>
            <w:r w:rsidR="00821E51">
              <w:rPr>
                <w:rFonts w:ascii="Times New Roman" w:hAnsi="Times New Roman" w:cs="Times New Roman"/>
                <w:sz w:val="28"/>
                <w:szCs w:val="28"/>
              </w:rPr>
              <w:t>Медицинская п</w:t>
            </w:r>
            <w:r w:rsidRPr="006726E5">
              <w:rPr>
                <w:rFonts w:ascii="Times New Roman" w:hAnsi="Times New Roman" w:cs="Times New Roman"/>
                <w:sz w:val="28"/>
                <w:szCs w:val="28"/>
              </w:rPr>
              <w:t>рофилактика кровотечения в последовом и послеродовом периоде</w:t>
            </w:r>
          </w:p>
          <w:p w:rsidR="00187E7B" w:rsidRPr="00187E7B" w:rsidRDefault="00187E7B" w:rsidP="006726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7E7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187E7B" w:rsidRPr="00187E7B" w:rsidRDefault="00443CD7" w:rsidP="006726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>наблюдение и уход</w:t>
            </w:r>
            <w:r w:rsidR="00187E7B" w:rsidRPr="00187E7B">
              <w:rPr>
                <w:rFonts w:ascii="Times New Roman" w:hAnsi="Times New Roman" w:cs="Times New Roman"/>
                <w:sz w:val="28"/>
                <w:szCs w:val="28"/>
              </w:rPr>
              <w:t xml:space="preserve"> за роженицей при физиологическом течении родов</w:t>
            </w:r>
          </w:p>
          <w:p w:rsidR="00187E7B" w:rsidRPr="00187E7B" w:rsidRDefault="00187E7B" w:rsidP="006726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7E7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187E7B" w:rsidRPr="0093375F" w:rsidRDefault="0093375F" w:rsidP="00161CC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581">
              <w:rPr>
                <w:rFonts w:ascii="Times New Roman" w:eastAsia="Calibri" w:hAnsi="Times New Roman" w:cs="Times New Roman"/>
                <w:sz w:val="28"/>
                <w:szCs w:val="28"/>
              </w:rPr>
              <w:t>Плод как объект родов. Принципы антенатальной охраны плода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61CCE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="00161CCE"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187E7B" w:rsidRPr="00187E7B">
              <w:rPr>
                <w:rFonts w:ascii="Times New Roman" w:hAnsi="Times New Roman" w:cs="Times New Roman"/>
                <w:sz w:val="28"/>
                <w:szCs w:val="28"/>
              </w:rPr>
              <w:t>за новорожденным</w:t>
            </w:r>
          </w:p>
        </w:tc>
        <w:tc>
          <w:tcPr>
            <w:tcW w:w="914" w:type="dxa"/>
          </w:tcPr>
          <w:p w:rsidR="00187E7B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49" w:type="dxa"/>
          </w:tcPr>
          <w:p w:rsidR="00C70818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818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818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63A4" w:rsidRDefault="00C363A4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7E7B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6E5" w:rsidRPr="00263742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6029" w:type="dxa"/>
            <w:tcBorders>
              <w:left w:val="nil"/>
            </w:tcBorders>
          </w:tcPr>
          <w:p w:rsidR="00187E7B" w:rsidRPr="00187E7B" w:rsidRDefault="00187E7B" w:rsidP="000956B6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7E7B">
              <w:rPr>
                <w:rFonts w:ascii="Times New Roman" w:hAnsi="Times New Roman" w:cs="Times New Roman"/>
                <w:sz w:val="28"/>
                <w:szCs w:val="28"/>
              </w:rPr>
              <w:t xml:space="preserve">Течение и ведение беременности и родов при тазовых </w:t>
            </w:r>
            <w:proofErr w:type="spellStart"/>
            <w:r w:rsidRPr="00187E7B">
              <w:rPr>
                <w:rFonts w:ascii="Times New Roman" w:hAnsi="Times New Roman" w:cs="Times New Roman"/>
                <w:sz w:val="28"/>
                <w:szCs w:val="28"/>
              </w:rPr>
              <w:t>предлежаниях</w:t>
            </w:r>
            <w:proofErr w:type="spellEnd"/>
            <w:r w:rsidRPr="00187E7B">
              <w:rPr>
                <w:rFonts w:ascii="Times New Roman" w:hAnsi="Times New Roman" w:cs="Times New Roman"/>
                <w:sz w:val="28"/>
                <w:szCs w:val="28"/>
              </w:rPr>
              <w:t xml:space="preserve">, неправильных положениях плода, </w:t>
            </w:r>
            <w:r w:rsidR="00AF71C1">
              <w:rPr>
                <w:rFonts w:ascii="Times New Roman" w:hAnsi="Times New Roman" w:cs="Times New Roman"/>
                <w:sz w:val="28"/>
                <w:szCs w:val="28"/>
              </w:rPr>
              <w:t>аномалиях вставления и стояния головки</w:t>
            </w:r>
            <w:r w:rsidR="000956B6">
              <w:rPr>
                <w:rFonts w:ascii="Times New Roman" w:hAnsi="Times New Roman" w:cs="Times New Roman"/>
                <w:sz w:val="28"/>
                <w:szCs w:val="28"/>
              </w:rPr>
              <w:t xml:space="preserve"> плода</w:t>
            </w:r>
            <w:r w:rsidRPr="00187E7B">
              <w:rPr>
                <w:rFonts w:ascii="Times New Roman" w:hAnsi="Times New Roman" w:cs="Times New Roman"/>
                <w:sz w:val="28"/>
                <w:szCs w:val="28"/>
              </w:rPr>
              <w:t>, узком тазе</w:t>
            </w:r>
          </w:p>
        </w:tc>
        <w:tc>
          <w:tcPr>
            <w:tcW w:w="914" w:type="dxa"/>
          </w:tcPr>
          <w:p w:rsidR="00187E7B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187E7B" w:rsidRPr="00263742" w:rsidRDefault="00187E7B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</w:t>
            </w:r>
          </w:p>
        </w:tc>
        <w:tc>
          <w:tcPr>
            <w:tcW w:w="6029" w:type="dxa"/>
            <w:tcBorders>
              <w:left w:val="nil"/>
            </w:tcBorders>
          </w:tcPr>
          <w:p w:rsidR="00187E7B" w:rsidRPr="006726E5" w:rsidRDefault="0093375F" w:rsidP="0093375F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20692">
              <w:rPr>
                <w:rFonts w:ascii="Times New Roman" w:hAnsi="Times New Roman" w:cs="Times New Roman"/>
                <w:sz w:val="28"/>
                <w:szCs w:val="28"/>
              </w:rPr>
              <w:t>ослеродовый период</w:t>
            </w:r>
            <w:r w:rsidR="006726E5" w:rsidRPr="006726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4" w:type="dxa"/>
          </w:tcPr>
          <w:p w:rsidR="00187E7B" w:rsidRDefault="0093375F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49" w:type="dxa"/>
          </w:tcPr>
          <w:p w:rsidR="00187E7B" w:rsidRPr="00263742" w:rsidRDefault="00187E7B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6E5" w:rsidRPr="00263742" w:rsidTr="008524DE">
        <w:tc>
          <w:tcPr>
            <w:tcW w:w="776" w:type="dxa"/>
            <w:tcBorders>
              <w:right w:val="nil"/>
            </w:tcBorders>
          </w:tcPr>
          <w:p w:rsidR="006726E5" w:rsidRDefault="006726E5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</w:tcPr>
          <w:p w:rsidR="006726E5" w:rsidRPr="006726E5" w:rsidRDefault="006726E5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E5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14" w:type="dxa"/>
          </w:tcPr>
          <w:p w:rsidR="006726E5" w:rsidRPr="005B7807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B78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9" w:type="dxa"/>
          </w:tcPr>
          <w:p w:rsidR="006726E5" w:rsidRPr="00263742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26E5" w:rsidRPr="00263742" w:rsidTr="008524DE">
        <w:tc>
          <w:tcPr>
            <w:tcW w:w="776" w:type="dxa"/>
            <w:tcBorders>
              <w:right w:val="nil"/>
            </w:tcBorders>
          </w:tcPr>
          <w:p w:rsidR="006726E5" w:rsidRDefault="006726E5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</w:tcPr>
          <w:p w:rsidR="006726E5" w:rsidRPr="006726E5" w:rsidRDefault="006726E5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E5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6726E5" w:rsidRPr="006726E5" w:rsidRDefault="00161CCE" w:rsidP="006726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6726E5" w:rsidRPr="006726E5">
              <w:rPr>
                <w:rFonts w:ascii="Times New Roman" w:hAnsi="Times New Roman" w:cs="Times New Roman"/>
                <w:sz w:val="28"/>
                <w:szCs w:val="28"/>
              </w:rPr>
              <w:t>за родильницей в послеродовом периоде</w:t>
            </w:r>
            <w:r w:rsidR="00933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3375F" w:rsidRPr="006726E5">
              <w:rPr>
                <w:rFonts w:ascii="Times New Roman" w:hAnsi="Times New Roman" w:cs="Times New Roman"/>
                <w:sz w:val="28"/>
                <w:szCs w:val="28"/>
              </w:rPr>
              <w:t xml:space="preserve"> Принципы грудного вскармливания</w:t>
            </w:r>
          </w:p>
        </w:tc>
        <w:tc>
          <w:tcPr>
            <w:tcW w:w="914" w:type="dxa"/>
          </w:tcPr>
          <w:p w:rsidR="006726E5" w:rsidRDefault="006726E5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</w:tcPr>
          <w:p w:rsidR="006726E5" w:rsidRPr="00263742" w:rsidRDefault="006726E5" w:rsidP="00B7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263742" w:rsidRDefault="00187E7B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9" w:type="dxa"/>
            <w:tcBorders>
              <w:left w:val="nil"/>
            </w:tcBorders>
          </w:tcPr>
          <w:p w:rsidR="00187E7B" w:rsidRPr="00263742" w:rsidRDefault="008524DE" w:rsidP="006726E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187E7B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C70818" w:rsidRPr="00C70818">
              <w:rPr>
                <w:rFonts w:ascii="Times New Roman" w:hAnsi="Times New Roman" w:cs="Times New Roman"/>
                <w:b/>
                <w:sz w:val="28"/>
                <w:szCs w:val="28"/>
              </w:rPr>
              <w:t>Сестринское дело в гинекологии</w:t>
            </w:r>
          </w:p>
        </w:tc>
        <w:tc>
          <w:tcPr>
            <w:tcW w:w="914" w:type="dxa"/>
          </w:tcPr>
          <w:p w:rsidR="00187E7B" w:rsidRPr="00263742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49" w:type="dxa"/>
          </w:tcPr>
          <w:p w:rsidR="00187E7B" w:rsidRPr="00263742" w:rsidRDefault="00C70818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29" w:type="dxa"/>
            <w:tcBorders>
              <w:left w:val="nil"/>
            </w:tcBorders>
          </w:tcPr>
          <w:p w:rsidR="00187E7B" w:rsidRPr="001F3749" w:rsidRDefault="00C70818" w:rsidP="001F374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749">
              <w:rPr>
                <w:rFonts w:ascii="Times New Roman" w:hAnsi="Times New Roman" w:cs="Times New Roman"/>
                <w:sz w:val="28"/>
                <w:szCs w:val="28"/>
              </w:rPr>
              <w:t>Методы исследования в гинекологии, их сущность и диагностическое значение</w:t>
            </w:r>
          </w:p>
        </w:tc>
        <w:tc>
          <w:tcPr>
            <w:tcW w:w="914" w:type="dxa"/>
          </w:tcPr>
          <w:p w:rsidR="00187E7B" w:rsidRPr="00263742" w:rsidRDefault="001F3749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187E7B" w:rsidRPr="00263742" w:rsidRDefault="00187E7B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29" w:type="dxa"/>
            <w:tcBorders>
              <w:left w:val="nil"/>
            </w:tcBorders>
          </w:tcPr>
          <w:p w:rsidR="00187E7B" w:rsidRPr="001F3749" w:rsidRDefault="00C70818" w:rsidP="001F374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749">
              <w:rPr>
                <w:rFonts w:ascii="Times New Roman" w:hAnsi="Times New Roman" w:cs="Times New Roman"/>
                <w:sz w:val="28"/>
                <w:szCs w:val="28"/>
              </w:rPr>
              <w:t xml:space="preserve">Аномалии развития и положения женских половых органов. </w:t>
            </w:r>
            <w:r w:rsidR="001F3749">
              <w:rPr>
                <w:rFonts w:ascii="Times New Roman" w:hAnsi="Times New Roman" w:cs="Times New Roman"/>
                <w:sz w:val="28"/>
                <w:szCs w:val="28"/>
              </w:rPr>
              <w:t>Нарушение менструального цикла. Нейроэндокринные синдромы</w:t>
            </w:r>
          </w:p>
        </w:tc>
        <w:tc>
          <w:tcPr>
            <w:tcW w:w="914" w:type="dxa"/>
          </w:tcPr>
          <w:p w:rsidR="00187E7B" w:rsidRPr="00263742" w:rsidRDefault="001F3749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187E7B" w:rsidRPr="00263742" w:rsidRDefault="00187E7B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E7B" w:rsidRPr="00263742" w:rsidTr="008524DE">
        <w:tc>
          <w:tcPr>
            <w:tcW w:w="776" w:type="dxa"/>
            <w:tcBorders>
              <w:right w:val="nil"/>
            </w:tcBorders>
          </w:tcPr>
          <w:p w:rsidR="00187E7B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29" w:type="dxa"/>
            <w:tcBorders>
              <w:left w:val="nil"/>
            </w:tcBorders>
          </w:tcPr>
          <w:p w:rsidR="001F3749" w:rsidRDefault="001F3749" w:rsidP="001F374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Воспалительные</w:t>
            </w:r>
            <w:r w:rsidRPr="001F3749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заболевания женских половых органов</w:t>
            </w:r>
          </w:p>
          <w:p w:rsidR="001F3749" w:rsidRPr="001F3749" w:rsidRDefault="001F3749" w:rsidP="001F374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3749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187E7B" w:rsidRPr="00263742" w:rsidRDefault="00161CCE" w:rsidP="001F374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1F3749" w:rsidRPr="001F3749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1F37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769C2">
              <w:rPr>
                <w:rFonts w:ascii="Times New Roman" w:hAnsi="Times New Roman" w:cs="Times New Roman"/>
                <w:sz w:val="28"/>
                <w:szCs w:val="28"/>
              </w:rPr>
              <w:t xml:space="preserve">ациентами с аномалиями развития и </w:t>
            </w:r>
            <w:r w:rsidR="001F3749" w:rsidRPr="001F3749">
              <w:rPr>
                <w:rFonts w:ascii="Times New Roman" w:hAnsi="Times New Roman" w:cs="Times New Roman"/>
                <w:sz w:val="28"/>
                <w:szCs w:val="28"/>
              </w:rPr>
              <w:t>положения женских половых органов, нарушениями менструального цикла,</w:t>
            </w:r>
            <w:r w:rsidR="001F3749">
              <w:rPr>
                <w:rFonts w:ascii="Times New Roman" w:hAnsi="Times New Roman" w:cs="Times New Roman"/>
                <w:sz w:val="28"/>
                <w:szCs w:val="28"/>
              </w:rPr>
              <w:t xml:space="preserve"> нейроэндокринными синдромами</w:t>
            </w:r>
            <w:r w:rsidR="001F3749" w:rsidRPr="001F3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749">
              <w:rPr>
                <w:rFonts w:ascii="Times New Roman" w:hAnsi="Times New Roman" w:cs="Times New Roman"/>
                <w:sz w:val="28"/>
                <w:szCs w:val="28"/>
              </w:rPr>
              <w:t>воспалительными</w:t>
            </w:r>
            <w:r w:rsidR="001F3749" w:rsidRPr="001F3749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заболеваниями женских половых органов</w:t>
            </w:r>
          </w:p>
        </w:tc>
        <w:tc>
          <w:tcPr>
            <w:tcW w:w="914" w:type="dxa"/>
          </w:tcPr>
          <w:p w:rsidR="00187E7B" w:rsidRPr="001F3749" w:rsidRDefault="001F3749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9" w:type="dxa"/>
          </w:tcPr>
          <w:p w:rsidR="00187E7B" w:rsidRDefault="00187E7B" w:rsidP="001F3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3749" w:rsidRDefault="001F3749" w:rsidP="001F3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3749" w:rsidRPr="00263742" w:rsidRDefault="001F3749" w:rsidP="001F3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70818" w:rsidRPr="00263742" w:rsidTr="008524DE">
        <w:tc>
          <w:tcPr>
            <w:tcW w:w="776" w:type="dxa"/>
            <w:tcBorders>
              <w:right w:val="nil"/>
            </w:tcBorders>
          </w:tcPr>
          <w:p w:rsidR="00C70818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29" w:type="dxa"/>
            <w:tcBorders>
              <w:left w:val="nil"/>
            </w:tcBorders>
          </w:tcPr>
          <w:p w:rsidR="00C70818" w:rsidRPr="00C21C90" w:rsidRDefault="00C21C90" w:rsidP="00C21C9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C90">
              <w:rPr>
                <w:rFonts w:ascii="Times New Roman" w:hAnsi="Times New Roman" w:cs="Times New Roman"/>
                <w:sz w:val="28"/>
                <w:szCs w:val="28"/>
              </w:rPr>
              <w:t xml:space="preserve">Фоновые, предраковые заболевания, доброкачественные и злокачественные новообразования вульвы, влагалища и шейки </w:t>
            </w:r>
            <w:r w:rsidRPr="00C21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матки</w:t>
            </w:r>
          </w:p>
        </w:tc>
        <w:tc>
          <w:tcPr>
            <w:tcW w:w="914" w:type="dxa"/>
          </w:tcPr>
          <w:p w:rsidR="00C70818" w:rsidRPr="0024665D" w:rsidRDefault="0024665D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949" w:type="dxa"/>
          </w:tcPr>
          <w:p w:rsidR="00C70818" w:rsidRPr="00263742" w:rsidRDefault="00C70818" w:rsidP="00C17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818" w:rsidRPr="00263742" w:rsidTr="008524DE">
        <w:tc>
          <w:tcPr>
            <w:tcW w:w="776" w:type="dxa"/>
            <w:tcBorders>
              <w:right w:val="nil"/>
            </w:tcBorders>
          </w:tcPr>
          <w:p w:rsidR="00C70818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6029" w:type="dxa"/>
            <w:tcBorders>
              <w:left w:val="nil"/>
            </w:tcBorders>
          </w:tcPr>
          <w:p w:rsidR="00C21C90" w:rsidRPr="00C21C90" w:rsidRDefault="00C21C90" w:rsidP="00C21C9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C9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Фоновые, предраковые заболевания, доброкачественные и злокачественные </w:t>
            </w:r>
            <w:r w:rsidRPr="00C21C90">
              <w:rPr>
                <w:rFonts w:ascii="Times New Roman" w:hAnsi="Times New Roman" w:cs="Times New Roman"/>
                <w:sz w:val="28"/>
                <w:szCs w:val="28"/>
              </w:rPr>
              <w:t>новообразования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21C9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матки и придатков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  <w:r w:rsidRPr="00C21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Эндометриоз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</w:t>
            </w:r>
            <w:r w:rsidRPr="00C21C90">
              <w:rPr>
                <w:rFonts w:ascii="Times New Roman" w:hAnsi="Times New Roman" w:cs="Times New Roman"/>
                <w:sz w:val="28"/>
                <w:szCs w:val="28"/>
              </w:rPr>
              <w:t>аболевания молочной железы</w:t>
            </w:r>
          </w:p>
          <w:p w:rsidR="00C21C90" w:rsidRPr="00C21C90" w:rsidRDefault="00C21C90" w:rsidP="00C21C9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C90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C70818" w:rsidRPr="00263742" w:rsidRDefault="00161CCE" w:rsidP="00C21C9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C21C90" w:rsidRPr="00C21C90">
              <w:rPr>
                <w:rFonts w:ascii="Times New Roman" w:hAnsi="Times New Roman" w:cs="Times New Roman"/>
                <w:sz w:val="28"/>
                <w:szCs w:val="28"/>
              </w:rPr>
              <w:t xml:space="preserve">за пациентами с фоновыми и предраковыми заболеваниями, доброкачественными и злокачественными новообразованиями женских половых органов и молочных желез, </w:t>
            </w:r>
            <w:proofErr w:type="spellStart"/>
            <w:r w:rsidR="00C21C90" w:rsidRPr="00C21C90">
              <w:rPr>
                <w:rFonts w:ascii="Times New Roman" w:hAnsi="Times New Roman" w:cs="Times New Roman"/>
                <w:sz w:val="28"/>
                <w:szCs w:val="28"/>
              </w:rPr>
              <w:t>эндометриозом</w:t>
            </w:r>
            <w:proofErr w:type="spellEnd"/>
          </w:p>
        </w:tc>
        <w:tc>
          <w:tcPr>
            <w:tcW w:w="914" w:type="dxa"/>
          </w:tcPr>
          <w:p w:rsidR="00C70818" w:rsidRPr="0024665D" w:rsidRDefault="0024665D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9" w:type="dxa"/>
          </w:tcPr>
          <w:p w:rsidR="00C70818" w:rsidRDefault="00C70818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Pr="00263742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70818" w:rsidRPr="00263742" w:rsidTr="008524DE">
        <w:tc>
          <w:tcPr>
            <w:tcW w:w="776" w:type="dxa"/>
            <w:tcBorders>
              <w:right w:val="nil"/>
            </w:tcBorders>
          </w:tcPr>
          <w:p w:rsidR="00C70818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6029" w:type="dxa"/>
            <w:tcBorders>
              <w:left w:val="nil"/>
            </w:tcBorders>
          </w:tcPr>
          <w:p w:rsidR="00C70818" w:rsidRPr="0024665D" w:rsidRDefault="0024665D" w:rsidP="0024665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65D">
              <w:rPr>
                <w:rFonts w:ascii="Times New Roman" w:hAnsi="Times New Roman" w:cs="Times New Roman"/>
                <w:sz w:val="28"/>
                <w:szCs w:val="28"/>
              </w:rPr>
              <w:t>Неотложные состояния в гинекологии</w:t>
            </w:r>
          </w:p>
        </w:tc>
        <w:tc>
          <w:tcPr>
            <w:tcW w:w="914" w:type="dxa"/>
          </w:tcPr>
          <w:p w:rsidR="00C70818" w:rsidRP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C70818" w:rsidRPr="0024665D" w:rsidRDefault="00C70818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818" w:rsidRPr="00263742" w:rsidTr="008524DE">
        <w:tc>
          <w:tcPr>
            <w:tcW w:w="776" w:type="dxa"/>
            <w:tcBorders>
              <w:right w:val="nil"/>
            </w:tcBorders>
          </w:tcPr>
          <w:p w:rsidR="00C70818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6029" w:type="dxa"/>
            <w:tcBorders>
              <w:left w:val="nil"/>
            </w:tcBorders>
          </w:tcPr>
          <w:p w:rsidR="00C70818" w:rsidRPr="0024665D" w:rsidRDefault="0024665D" w:rsidP="0024665D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65D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репродуктивной системы девочек. Особенности гинекологического обследования девочек. Гинекологические заболевания в детском и подростковом возрасте</w:t>
            </w:r>
          </w:p>
          <w:p w:rsidR="0024665D" w:rsidRPr="0024665D" w:rsidRDefault="0024665D" w:rsidP="0024665D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4665D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8</w:t>
            </w:r>
          </w:p>
          <w:p w:rsidR="0024665D" w:rsidRPr="0024665D" w:rsidRDefault="00161CCE" w:rsidP="0024665D">
            <w:pPr>
              <w:spacing w:after="0" w:line="240" w:lineRule="auto"/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24665D" w:rsidRPr="0024665D">
              <w:rPr>
                <w:rFonts w:ascii="Times New Roman" w:hAnsi="Times New Roman" w:cs="Times New Roman"/>
                <w:sz w:val="28"/>
                <w:szCs w:val="28"/>
              </w:rPr>
              <w:t>за пациентами</w:t>
            </w:r>
            <w:r w:rsidR="0024665D" w:rsidRPr="002466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с </w:t>
            </w:r>
            <w:r w:rsidR="0024665D" w:rsidRPr="0024665D">
              <w:rPr>
                <w:rFonts w:ascii="Times New Roman" w:hAnsi="Times New Roman" w:cs="Times New Roman"/>
                <w:sz w:val="28"/>
                <w:szCs w:val="28"/>
              </w:rPr>
              <w:t>неотложными гинекологическими состояниями, при оказании гинекологической помощи девочкам и подросткам</w:t>
            </w:r>
          </w:p>
        </w:tc>
        <w:tc>
          <w:tcPr>
            <w:tcW w:w="914" w:type="dxa"/>
          </w:tcPr>
          <w:p w:rsidR="00C70818" w:rsidRP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9" w:type="dxa"/>
          </w:tcPr>
          <w:p w:rsidR="00C70818" w:rsidRDefault="00C70818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665D" w:rsidRP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4665D" w:rsidRPr="00263742" w:rsidTr="008524DE">
        <w:tc>
          <w:tcPr>
            <w:tcW w:w="776" w:type="dxa"/>
            <w:tcBorders>
              <w:right w:val="nil"/>
            </w:tcBorders>
          </w:tcPr>
          <w:p w:rsidR="0024665D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6029" w:type="dxa"/>
            <w:tcBorders>
              <w:left w:val="nil"/>
            </w:tcBorders>
          </w:tcPr>
          <w:p w:rsidR="0024665D" w:rsidRPr="0024665D" w:rsidRDefault="0032524A" w:rsidP="0024665D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семьи. </w:t>
            </w:r>
            <w:r w:rsidR="00BC2211">
              <w:rPr>
                <w:rFonts w:ascii="Times New Roman" w:hAnsi="Times New Roman" w:cs="Times New Roman"/>
                <w:sz w:val="28"/>
                <w:szCs w:val="28"/>
              </w:rPr>
              <w:t>Бесплодный брак</w:t>
            </w:r>
          </w:p>
        </w:tc>
        <w:tc>
          <w:tcPr>
            <w:tcW w:w="914" w:type="dxa"/>
          </w:tcPr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</w:tcPr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665D" w:rsidRPr="00263742" w:rsidTr="008524DE">
        <w:tc>
          <w:tcPr>
            <w:tcW w:w="776" w:type="dxa"/>
            <w:tcBorders>
              <w:right w:val="nil"/>
            </w:tcBorders>
          </w:tcPr>
          <w:p w:rsidR="0024665D" w:rsidRPr="008524DE" w:rsidRDefault="008524DE" w:rsidP="0085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6029" w:type="dxa"/>
            <w:tcBorders>
              <w:left w:val="nil"/>
            </w:tcBorders>
          </w:tcPr>
          <w:p w:rsidR="0024665D" w:rsidRPr="0024665D" w:rsidRDefault="0024665D" w:rsidP="0072069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65D">
              <w:rPr>
                <w:rFonts w:ascii="Times New Roman" w:hAnsi="Times New Roman" w:cs="Times New Roman"/>
                <w:sz w:val="28"/>
                <w:szCs w:val="28"/>
              </w:rPr>
              <w:t>Методы лечения в гинекологии</w:t>
            </w:r>
          </w:p>
          <w:p w:rsidR="0024665D" w:rsidRPr="0024665D" w:rsidRDefault="0024665D" w:rsidP="0072069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4665D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24665D" w:rsidRPr="0024665D" w:rsidRDefault="00161CCE" w:rsidP="0072069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 w:rsidRPr="00023FF2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уход </w:t>
            </w:r>
            <w:r w:rsidR="0024665D" w:rsidRPr="0024665D">
              <w:rPr>
                <w:rFonts w:ascii="Times New Roman" w:hAnsi="Times New Roman" w:cs="Times New Roman"/>
                <w:sz w:val="28"/>
                <w:szCs w:val="28"/>
              </w:rPr>
              <w:t xml:space="preserve">за пациентами с гинекологическими заболеваниями при консервативном </w:t>
            </w:r>
            <w:r w:rsidR="0024665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24665D" w:rsidRPr="0024665D">
              <w:rPr>
                <w:rFonts w:ascii="Times New Roman" w:hAnsi="Times New Roman" w:cs="Times New Roman"/>
                <w:sz w:val="28"/>
                <w:szCs w:val="28"/>
              </w:rPr>
              <w:t>хирургическом лечении</w:t>
            </w:r>
          </w:p>
        </w:tc>
        <w:tc>
          <w:tcPr>
            <w:tcW w:w="914" w:type="dxa"/>
          </w:tcPr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9" w:type="dxa"/>
          </w:tcPr>
          <w:p w:rsidR="0024665D" w:rsidRDefault="0024665D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EAA" w:rsidRDefault="00E52EAA" w:rsidP="00246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87E7B" w:rsidRPr="00263742" w:rsidTr="008524DE">
        <w:tc>
          <w:tcPr>
            <w:tcW w:w="6805" w:type="dxa"/>
            <w:gridSpan w:val="2"/>
            <w:vAlign w:val="center"/>
          </w:tcPr>
          <w:p w:rsidR="00187E7B" w:rsidRPr="00263742" w:rsidRDefault="00187E7B" w:rsidP="00C1776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14" w:type="dxa"/>
          </w:tcPr>
          <w:p w:rsidR="00187E7B" w:rsidRPr="00263742" w:rsidRDefault="0024665D" w:rsidP="00720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="007206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9" w:type="dxa"/>
          </w:tcPr>
          <w:p w:rsidR="00187E7B" w:rsidRPr="00263742" w:rsidRDefault="0024665D" w:rsidP="00C17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</w:tbl>
    <w:p w:rsidR="00161CCE" w:rsidRPr="00B402BD" w:rsidRDefault="00161CCE" w:rsidP="00802532">
      <w:pPr>
        <w:widowControl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2BD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 «Сестринское дело в акушерстве и гинекологии»</w:t>
      </w:r>
      <w:r w:rsidRPr="00B402BD">
        <w:rPr>
          <w:rFonts w:ascii="Times New Roman" w:hAnsi="Times New Roman" w:cs="Times New Roman"/>
          <w:sz w:val="28"/>
          <w:szCs w:val="28"/>
        </w:rPr>
        <w:t xml:space="preserve"> учащиеся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/>
          <w:bCs/>
          <w:iCs/>
          <w:sz w:val="28"/>
          <w:szCs w:val="28"/>
        </w:rPr>
      </w:pPr>
      <w:proofErr w:type="gramStart"/>
      <w:r w:rsidRPr="00B9565F">
        <w:rPr>
          <w:b/>
          <w:bCs/>
          <w:iCs/>
          <w:sz w:val="28"/>
          <w:szCs w:val="28"/>
        </w:rPr>
        <w:t>знать</w:t>
      </w:r>
      <w:proofErr w:type="gramEnd"/>
      <w:r w:rsidRPr="00B9565F">
        <w:rPr>
          <w:b/>
          <w:bCs/>
          <w:iCs/>
          <w:sz w:val="28"/>
          <w:szCs w:val="28"/>
        </w:rPr>
        <w:t>: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организацию</w:t>
      </w:r>
      <w:proofErr w:type="gramEnd"/>
      <w:r w:rsidRPr="00B9565F">
        <w:rPr>
          <w:bCs/>
          <w:iCs/>
          <w:sz w:val="28"/>
          <w:szCs w:val="28"/>
        </w:rPr>
        <w:t xml:space="preserve"> акушерско-гинекологической помощи, перспективные направления развития; 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основные</w:t>
      </w:r>
      <w:proofErr w:type="gramEnd"/>
      <w:r w:rsidRPr="00B9565F">
        <w:rPr>
          <w:bCs/>
          <w:iCs/>
          <w:sz w:val="28"/>
          <w:szCs w:val="28"/>
        </w:rPr>
        <w:t xml:space="preserve"> положения </w:t>
      </w:r>
      <w:r w:rsidR="007A735B">
        <w:rPr>
          <w:bCs/>
          <w:iCs/>
          <w:sz w:val="28"/>
          <w:szCs w:val="28"/>
        </w:rPr>
        <w:t>нормативных правовых актов</w:t>
      </w:r>
      <w:r w:rsidR="00802532">
        <w:rPr>
          <w:bCs/>
          <w:iCs/>
          <w:sz w:val="28"/>
          <w:szCs w:val="28"/>
        </w:rPr>
        <w:t>, технических нормативных правовых актов</w:t>
      </w:r>
      <w:r w:rsidRPr="00B9565F">
        <w:rPr>
          <w:bCs/>
          <w:iCs/>
          <w:sz w:val="28"/>
          <w:szCs w:val="28"/>
        </w:rPr>
        <w:t>, регламентирующих работу по оказанию акушерско-гинекологической помощи;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организацию</w:t>
      </w:r>
      <w:proofErr w:type="gramEnd"/>
      <w:r w:rsidRPr="00B9565F">
        <w:rPr>
          <w:bCs/>
          <w:iCs/>
          <w:sz w:val="28"/>
          <w:szCs w:val="28"/>
        </w:rPr>
        <w:t xml:space="preserve"> работы и структуру гинекологического отделения, женской консультации, родильного дома (отделения);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lastRenderedPageBreak/>
        <w:t>методики</w:t>
      </w:r>
      <w:proofErr w:type="gramEnd"/>
      <w:r w:rsidRPr="00B9565F">
        <w:rPr>
          <w:bCs/>
          <w:iCs/>
          <w:sz w:val="28"/>
          <w:szCs w:val="28"/>
        </w:rPr>
        <w:t xml:space="preserve"> обследования пациентов с гинекологическими заболеваниями, беременных, рожениц и родильниц;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физиологическое</w:t>
      </w:r>
      <w:proofErr w:type="gramEnd"/>
      <w:r w:rsidRPr="00B9565F">
        <w:rPr>
          <w:bCs/>
          <w:iCs/>
          <w:sz w:val="28"/>
          <w:szCs w:val="28"/>
        </w:rPr>
        <w:t xml:space="preserve"> и патологическое течение беременности;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психопрофилактическую</w:t>
      </w:r>
      <w:proofErr w:type="gramEnd"/>
      <w:r w:rsidRPr="00B9565F">
        <w:rPr>
          <w:bCs/>
          <w:iCs/>
          <w:sz w:val="28"/>
          <w:szCs w:val="28"/>
        </w:rPr>
        <w:t xml:space="preserve"> подготовку к родам;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физиологическое</w:t>
      </w:r>
      <w:proofErr w:type="gramEnd"/>
      <w:r w:rsidRPr="00B9565F">
        <w:rPr>
          <w:bCs/>
          <w:iCs/>
          <w:sz w:val="28"/>
          <w:szCs w:val="28"/>
        </w:rPr>
        <w:t xml:space="preserve"> течение родов и послеродового периода;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факторы</w:t>
      </w:r>
      <w:proofErr w:type="gramEnd"/>
      <w:r w:rsidRPr="00B9565F">
        <w:rPr>
          <w:bCs/>
          <w:iCs/>
          <w:sz w:val="28"/>
          <w:szCs w:val="28"/>
        </w:rPr>
        <w:t xml:space="preserve"> риска, клинические проявления, осложнения, медицинскую реабилитацию и медицинскую профилактику гинекологических заболеваний;</w:t>
      </w:r>
    </w:p>
    <w:p w:rsidR="00B9565F" w:rsidRPr="00FB01D0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/>
          <w:bCs/>
          <w:iCs/>
          <w:sz w:val="28"/>
          <w:szCs w:val="28"/>
        </w:rPr>
      </w:pPr>
      <w:proofErr w:type="gramStart"/>
      <w:r w:rsidRPr="00FB01D0">
        <w:rPr>
          <w:b/>
          <w:bCs/>
          <w:iCs/>
          <w:sz w:val="28"/>
          <w:szCs w:val="28"/>
        </w:rPr>
        <w:t>уметь</w:t>
      </w:r>
      <w:proofErr w:type="gramEnd"/>
      <w:r w:rsidRPr="00FB01D0">
        <w:rPr>
          <w:b/>
          <w:bCs/>
          <w:iCs/>
          <w:sz w:val="28"/>
          <w:szCs w:val="28"/>
        </w:rPr>
        <w:t>: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осуществлять</w:t>
      </w:r>
      <w:proofErr w:type="gramEnd"/>
      <w:r w:rsidRPr="00B9565F">
        <w:rPr>
          <w:bCs/>
          <w:iCs/>
          <w:sz w:val="28"/>
          <w:szCs w:val="28"/>
        </w:rPr>
        <w:t xml:space="preserve"> медицинское наблюдение и уход за пациентами с гинекологическими заболеваниями, беременными, роженицами и родильницами;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подготовить</w:t>
      </w:r>
      <w:proofErr w:type="gramEnd"/>
      <w:r w:rsidRPr="00B9565F">
        <w:rPr>
          <w:bCs/>
          <w:iCs/>
          <w:sz w:val="28"/>
          <w:szCs w:val="28"/>
        </w:rPr>
        <w:t xml:space="preserve"> пациента с гинекологическими заболеваниями, беременную, роженицу, родильницу к </w:t>
      </w:r>
      <w:r w:rsidR="00802532" w:rsidRPr="00B9565F">
        <w:rPr>
          <w:bCs/>
          <w:iCs/>
          <w:sz w:val="28"/>
          <w:szCs w:val="28"/>
        </w:rPr>
        <w:t xml:space="preserve">диагностическим и </w:t>
      </w:r>
      <w:r w:rsidRPr="00B9565F">
        <w:rPr>
          <w:bCs/>
          <w:iCs/>
          <w:sz w:val="28"/>
          <w:szCs w:val="28"/>
        </w:rPr>
        <w:t>лечебным процедурам;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принимать</w:t>
      </w:r>
      <w:proofErr w:type="gramEnd"/>
      <w:r w:rsidRPr="00B9565F">
        <w:rPr>
          <w:bCs/>
          <w:iCs/>
          <w:sz w:val="28"/>
          <w:szCs w:val="28"/>
        </w:rPr>
        <w:t xml:space="preserve"> физиологические роды;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оказывать</w:t>
      </w:r>
      <w:proofErr w:type="gramEnd"/>
      <w:r w:rsidRPr="00B9565F">
        <w:rPr>
          <w:bCs/>
          <w:iCs/>
          <w:sz w:val="28"/>
          <w:szCs w:val="28"/>
        </w:rPr>
        <w:t xml:space="preserve"> скорую медицинскую помощь при острых акушерских и гинекологических состояниях;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802532">
        <w:rPr>
          <w:bCs/>
          <w:iCs/>
          <w:sz w:val="28"/>
          <w:szCs w:val="28"/>
        </w:rPr>
        <w:t>выполнять</w:t>
      </w:r>
      <w:proofErr w:type="gramEnd"/>
      <w:r w:rsidRPr="00802532">
        <w:rPr>
          <w:bCs/>
          <w:iCs/>
          <w:sz w:val="28"/>
          <w:szCs w:val="28"/>
        </w:rPr>
        <w:t xml:space="preserve"> основные виды акушерско-гинекологических исследований;</w:t>
      </w:r>
    </w:p>
    <w:p w:rsidR="00B9565F" w:rsidRPr="00B9565F" w:rsidRDefault="00B9565F" w:rsidP="00FB01D0">
      <w:pPr>
        <w:pStyle w:val="3"/>
        <w:tabs>
          <w:tab w:val="left" w:pos="993"/>
        </w:tabs>
        <w:spacing w:after="0"/>
        <w:ind w:firstLine="426"/>
        <w:jc w:val="both"/>
        <w:rPr>
          <w:bCs/>
          <w:iCs/>
          <w:sz w:val="28"/>
          <w:szCs w:val="28"/>
        </w:rPr>
      </w:pPr>
      <w:proofErr w:type="gramStart"/>
      <w:r w:rsidRPr="00B9565F">
        <w:rPr>
          <w:bCs/>
          <w:iCs/>
          <w:sz w:val="28"/>
          <w:szCs w:val="28"/>
        </w:rPr>
        <w:t>проводить</w:t>
      </w:r>
      <w:proofErr w:type="gramEnd"/>
      <w:r w:rsidRPr="00B9565F">
        <w:rPr>
          <w:bCs/>
          <w:iCs/>
          <w:sz w:val="28"/>
          <w:szCs w:val="28"/>
        </w:rPr>
        <w:t xml:space="preserve"> информационно-просветительскую работу по охране репродуктивного здоровья, планированию семьи, формированию здорового образа жизни;</w:t>
      </w:r>
    </w:p>
    <w:p w:rsidR="00B9565F" w:rsidRPr="00126EEF" w:rsidRDefault="0029353D" w:rsidP="00FB01D0">
      <w:pPr>
        <w:pStyle w:val="3"/>
        <w:tabs>
          <w:tab w:val="left" w:pos="993"/>
        </w:tabs>
        <w:spacing w:after="0"/>
        <w:ind w:left="0" w:firstLine="709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оформлять</w:t>
      </w:r>
      <w:proofErr w:type="gramEnd"/>
      <w:r w:rsidR="00B9565F" w:rsidRPr="00B9565F">
        <w:rPr>
          <w:bCs/>
          <w:iCs/>
          <w:sz w:val="28"/>
          <w:szCs w:val="28"/>
        </w:rPr>
        <w:t xml:space="preserve"> </w:t>
      </w:r>
      <w:r w:rsidR="00DA7EAD" w:rsidRPr="00DA7EAD">
        <w:rPr>
          <w:bCs/>
          <w:iCs/>
          <w:sz w:val="28"/>
          <w:szCs w:val="28"/>
        </w:rPr>
        <w:t>медицинские документы и иные документы</w:t>
      </w:r>
      <w:r w:rsidR="00802532">
        <w:rPr>
          <w:bCs/>
          <w:iCs/>
          <w:sz w:val="28"/>
          <w:szCs w:val="28"/>
        </w:rPr>
        <w:t>.</w:t>
      </w:r>
    </w:p>
    <w:p w:rsidR="00832998" w:rsidRDefault="00832998" w:rsidP="00832998">
      <w:pPr>
        <w:widowControl w:val="0"/>
        <w:autoSpaceDE w:val="0"/>
        <w:autoSpaceDN w:val="0"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19"/>
      </w:tblGrid>
      <w:tr w:rsidR="00B25783" w:rsidRPr="00FB65D8" w:rsidTr="00C75A3D">
        <w:trPr>
          <w:trHeight w:val="1079"/>
        </w:trPr>
        <w:tc>
          <w:tcPr>
            <w:tcW w:w="2235" w:type="dxa"/>
          </w:tcPr>
          <w:p w:rsidR="00B25783" w:rsidRDefault="00B25783" w:rsidP="00EF3F34">
            <w:pPr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19" w:type="dxa"/>
          </w:tcPr>
          <w:p w:rsidR="00C75A3D" w:rsidRDefault="005A7735" w:rsidP="00EF3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Видзяйло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5783" w:rsidRPr="005A7735">
              <w:rPr>
                <w:rFonts w:ascii="Times New Roman" w:hAnsi="Times New Roman" w:cs="Times New Roman"/>
                <w:sz w:val="28"/>
                <w:szCs w:val="28"/>
              </w:rPr>
              <w:t>Л.А.,</w:t>
            </w:r>
            <w:r w:rsidR="00B25783" w:rsidRPr="0022456E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</w:t>
            </w:r>
            <w:r w:rsidR="00C75A3D" w:rsidRPr="0022456E"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 «</w:t>
            </w:r>
            <w:proofErr w:type="spellStart"/>
            <w:r w:rsidR="00C75A3D" w:rsidRPr="0022456E">
              <w:rPr>
                <w:rFonts w:ascii="Times New Roman" w:hAnsi="Times New Roman" w:cs="Times New Roman"/>
                <w:sz w:val="28"/>
                <w:szCs w:val="28"/>
              </w:rPr>
              <w:t>Пинский</w:t>
            </w:r>
            <w:proofErr w:type="spellEnd"/>
            <w:r w:rsidR="00C75A3D" w:rsidRPr="0022456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медицинский колледж»</w:t>
            </w:r>
            <w:r w:rsidR="00C75A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5783" w:rsidRPr="008723A3" w:rsidRDefault="005A7735" w:rsidP="005A77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Ковалевская </w:t>
            </w:r>
            <w:r w:rsidR="00B25783" w:rsidRPr="005A7735">
              <w:rPr>
                <w:rFonts w:ascii="Times New Roman" w:hAnsi="Times New Roman" w:cs="Times New Roman"/>
                <w:sz w:val="28"/>
                <w:szCs w:val="28"/>
              </w:rPr>
              <w:t>М.В.,</w:t>
            </w:r>
            <w:r w:rsidR="00B25783" w:rsidRPr="0022456E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учреждения образования «</w:t>
            </w:r>
            <w:proofErr w:type="spellStart"/>
            <w:r w:rsidR="00B25783" w:rsidRPr="0022456E">
              <w:rPr>
                <w:rFonts w:ascii="Times New Roman" w:hAnsi="Times New Roman" w:cs="Times New Roman"/>
                <w:sz w:val="28"/>
                <w:szCs w:val="28"/>
              </w:rPr>
              <w:t>Пинский</w:t>
            </w:r>
            <w:proofErr w:type="spellEnd"/>
            <w:r w:rsidR="00B25783" w:rsidRPr="0022456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медицинский колледж»</w:t>
            </w:r>
          </w:p>
        </w:tc>
      </w:tr>
      <w:tr w:rsidR="00B25783" w:rsidRPr="009A3CAE" w:rsidTr="009A2283">
        <w:trPr>
          <w:trHeight w:val="1079"/>
        </w:trPr>
        <w:tc>
          <w:tcPr>
            <w:tcW w:w="9854" w:type="dxa"/>
            <w:gridSpan w:val="2"/>
          </w:tcPr>
          <w:p w:rsidR="00B25783" w:rsidRPr="00EF3F34" w:rsidRDefault="00B25783" w:rsidP="005A7735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5A7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bookmarkStart w:id="0" w:name="_GoBack"/>
            <w:bookmarkEnd w:id="0"/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161CCE" w:rsidRPr="00126EEF" w:rsidRDefault="00161CCE" w:rsidP="00802532">
      <w:pPr>
        <w:pStyle w:val="3"/>
        <w:tabs>
          <w:tab w:val="left" w:pos="993"/>
        </w:tabs>
        <w:spacing w:after="0"/>
        <w:ind w:left="0"/>
        <w:jc w:val="both"/>
        <w:rPr>
          <w:bCs/>
          <w:iCs/>
          <w:sz w:val="28"/>
          <w:szCs w:val="28"/>
        </w:rPr>
      </w:pPr>
    </w:p>
    <w:sectPr w:rsidR="00161CCE" w:rsidRPr="00126EEF" w:rsidSect="0080253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523" w:rsidRDefault="00160523" w:rsidP="00126EEF">
      <w:pPr>
        <w:spacing w:after="0" w:line="240" w:lineRule="auto"/>
      </w:pPr>
      <w:r>
        <w:separator/>
      </w:r>
    </w:p>
  </w:endnote>
  <w:endnote w:type="continuationSeparator" w:id="0">
    <w:p w:rsidR="00160523" w:rsidRDefault="00160523" w:rsidP="00126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523" w:rsidRDefault="00160523" w:rsidP="00126EEF">
      <w:pPr>
        <w:spacing w:after="0" w:line="240" w:lineRule="auto"/>
      </w:pPr>
      <w:r>
        <w:separator/>
      </w:r>
    </w:p>
  </w:footnote>
  <w:footnote w:type="continuationSeparator" w:id="0">
    <w:p w:rsidR="00160523" w:rsidRDefault="00160523" w:rsidP="00126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780347"/>
      <w:docPartObj>
        <w:docPartGallery w:val="Page Numbers (Top of Page)"/>
        <w:docPartUnique/>
      </w:docPartObj>
    </w:sdtPr>
    <w:sdtEndPr/>
    <w:sdtContent>
      <w:p w:rsidR="00126EEF" w:rsidRDefault="00126EEF">
        <w:pPr>
          <w:pStyle w:val="a5"/>
          <w:jc w:val="center"/>
        </w:pPr>
        <w:r w:rsidRPr="00126E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6E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6E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773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126E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26EEF" w:rsidRDefault="00126E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464606"/>
    <w:multiLevelType w:val="hybridMultilevel"/>
    <w:tmpl w:val="13FC092C"/>
    <w:lvl w:ilvl="0" w:tplc="2054881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C1BCD"/>
    <w:multiLevelType w:val="hybridMultilevel"/>
    <w:tmpl w:val="79F8A9A6"/>
    <w:lvl w:ilvl="0" w:tplc="C87E43D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5409B"/>
    <w:multiLevelType w:val="hybridMultilevel"/>
    <w:tmpl w:val="62724D0C"/>
    <w:lvl w:ilvl="0" w:tplc="B9EC2796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998"/>
    <w:rsid w:val="00023FF2"/>
    <w:rsid w:val="000956B6"/>
    <w:rsid w:val="00126EEF"/>
    <w:rsid w:val="00160523"/>
    <w:rsid w:val="00161CCE"/>
    <w:rsid w:val="00167BC7"/>
    <w:rsid w:val="00175F5B"/>
    <w:rsid w:val="00187E7B"/>
    <w:rsid w:val="001F3749"/>
    <w:rsid w:val="0022456E"/>
    <w:rsid w:val="0024665D"/>
    <w:rsid w:val="0029353D"/>
    <w:rsid w:val="002B5731"/>
    <w:rsid w:val="0032524A"/>
    <w:rsid w:val="003466F2"/>
    <w:rsid w:val="00347304"/>
    <w:rsid w:val="003B5E26"/>
    <w:rsid w:val="00415A9D"/>
    <w:rsid w:val="00443CD7"/>
    <w:rsid w:val="004B41BB"/>
    <w:rsid w:val="005006E9"/>
    <w:rsid w:val="00571DCB"/>
    <w:rsid w:val="005A0CDB"/>
    <w:rsid w:val="005A7735"/>
    <w:rsid w:val="005B7807"/>
    <w:rsid w:val="005C04EC"/>
    <w:rsid w:val="006726E5"/>
    <w:rsid w:val="00716AB1"/>
    <w:rsid w:val="00720692"/>
    <w:rsid w:val="00781581"/>
    <w:rsid w:val="007A735B"/>
    <w:rsid w:val="00802532"/>
    <w:rsid w:val="00821E51"/>
    <w:rsid w:val="00832998"/>
    <w:rsid w:val="008524DE"/>
    <w:rsid w:val="008723A3"/>
    <w:rsid w:val="0093375F"/>
    <w:rsid w:val="009E6D54"/>
    <w:rsid w:val="00AE1EC4"/>
    <w:rsid w:val="00AF71C1"/>
    <w:rsid w:val="00B25783"/>
    <w:rsid w:val="00B339CA"/>
    <w:rsid w:val="00B402BD"/>
    <w:rsid w:val="00B769C2"/>
    <w:rsid w:val="00B9565F"/>
    <w:rsid w:val="00BC2211"/>
    <w:rsid w:val="00C04AD9"/>
    <w:rsid w:val="00C17762"/>
    <w:rsid w:val="00C21C90"/>
    <w:rsid w:val="00C363A4"/>
    <w:rsid w:val="00C70818"/>
    <w:rsid w:val="00C75A3D"/>
    <w:rsid w:val="00CA3D59"/>
    <w:rsid w:val="00D15510"/>
    <w:rsid w:val="00D258D9"/>
    <w:rsid w:val="00DA7EAD"/>
    <w:rsid w:val="00E52EAA"/>
    <w:rsid w:val="00EF3F34"/>
    <w:rsid w:val="00FB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84793-5127-4867-AF3F-B4984153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998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B402B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402B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uiPriority w:val="99"/>
    <w:rsid w:val="00B402B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B25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6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EEF"/>
  </w:style>
  <w:style w:type="paragraph" w:styleId="a7">
    <w:name w:val="footer"/>
    <w:basedOn w:val="a"/>
    <w:link w:val="a8"/>
    <w:uiPriority w:val="99"/>
    <w:unhideWhenUsed/>
    <w:rsid w:val="00126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EEF"/>
  </w:style>
  <w:style w:type="paragraph" w:styleId="a9">
    <w:name w:val="Balloon Text"/>
    <w:basedOn w:val="a"/>
    <w:link w:val="aa"/>
    <w:uiPriority w:val="99"/>
    <w:semiHidden/>
    <w:unhideWhenUsed/>
    <w:rsid w:val="00AF7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71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Видзяйло</dc:creator>
  <cp:lastModifiedBy>Admin</cp:lastModifiedBy>
  <cp:revision>34</cp:revision>
  <cp:lastPrinted>2023-03-09T09:50:00Z</cp:lastPrinted>
  <dcterms:created xsi:type="dcterms:W3CDTF">2022-04-18T11:46:00Z</dcterms:created>
  <dcterms:modified xsi:type="dcterms:W3CDTF">2023-05-02T14:00:00Z</dcterms:modified>
</cp:coreProperties>
</file>